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2C" w:rsidRPr="00E93813" w:rsidRDefault="0074472C" w:rsidP="0074472C">
      <w:pPr>
        <w:spacing w:after="1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9381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Otizmi Olan Öğrenciler </w:t>
      </w:r>
      <w:r w:rsidR="00874C3B" w:rsidRPr="00E93813">
        <w:rPr>
          <w:rFonts w:ascii="Times New Roman" w:hAnsi="Times New Roman" w:cs="Times New Roman"/>
          <w:b/>
          <w:bCs/>
          <w:i/>
          <w:sz w:val="24"/>
          <w:szCs w:val="24"/>
        </w:rPr>
        <w:t>İçin</w:t>
      </w:r>
      <w:r w:rsidR="00140E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Öğretmenlerimize Öneriler</w:t>
      </w:r>
      <w:r w:rsidR="00874C3B" w:rsidRPr="00E93813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Okula yeni başlayan öğrencinize sınıf ve okul ortamını tanıtın.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Sınıftaki diğer öğrencilere otizmi olan öğrencinize ilişkin bilgi verin, onun farklı davranışlarına verilecek tepkiye ilişkin ortak bir strateji belirleyin.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Öğrencinizi sınıfın ön tarafında oturtun ve sınıf içinde yakınında oturan öğrencilerin, öğrenciye uygun model olabilecek kişiler olmasına dikkat edin.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>Sınıf kurallarını belirleyin, sınıf</w:t>
      </w:r>
      <w:bookmarkStart w:id="0" w:name="_GoBack"/>
      <w:bookmarkEnd w:id="0"/>
      <w:r w:rsidRPr="00E93813">
        <w:t xml:space="preserve"> kurallarını tek tek öğretin ve kuralların yazılı/görsel olarak yer aldığı bir pano hazırlayın.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Otizmi olan çocukların bazı özel becerileri (erken okuma-yazma, zihinden matematik işlemlerini </w:t>
      </w:r>
      <w:proofErr w:type="gramStart"/>
      <w:r w:rsidRPr="00E93813">
        <w:t>yapma …</w:t>
      </w:r>
      <w:proofErr w:type="gramEnd"/>
      <w:r w:rsidRPr="00E93813">
        <w:t xml:space="preserve"> </w:t>
      </w:r>
      <w:proofErr w:type="spellStart"/>
      <w:r w:rsidRPr="00E93813">
        <w:t>vb</w:t>
      </w:r>
      <w:proofErr w:type="spellEnd"/>
      <w:r w:rsidRPr="00E93813">
        <w:t xml:space="preserve">) olabilmektedir. Akran kabulünü sağlamak için öğrencinin bu özelliklerini ön plana çıkarın.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Öğrencinizin özelliğini dikkate alarak göz kontağı kurma, sınıfta uygun oturma, basit yönergelere uyma gibi becerilerin öğretimine öncelik verin.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Sınıf içinde öğrencinizin performansına uygun sorumluluklar verin.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Öğrencinizin olumlu davranışlarını ödüllendirin, uygun olmayan davranışlarını arkadaşlarına ve kendisine zarar verecek düzeyde değilse görmezden gelin.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Öğrencinizle iletişimizde olumsuz ifadelerden (hayır, yapma, dokunma gibi) mümkün olduğunca kaçının.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Öğrencinizin performansını akranlarıyla kıyaslamak yerine, bireysel gelişimini dikkate alarak değerlendirin.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Öğrenciniz yüksek ses ve gürültüden rahatsız olabileceği için sınıf içindeki gürültüyü mümkün olduğu kadar azaltmaya dikkat edin.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Öğrenciye öğretilecek becerilerin basitten karmaşığa doğru sıra izlemesine dikkat edin,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Sınıf içinde yaptığınız eylemleri, sözel olarak da ifade edin. (Örnek: tebeşiri alıyorum ve tahtaya yatay bir çizgi çiziyorum gibi)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Kullandığınız cümlelerin basit kısa olmasına dikkat ederek jest ve mimiklerle daha dikkat çekici hale getirin.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Yönerge ve sorularınızın öğrencinin özelliğini dikkate alarak kısa olmasına özen gösterin.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Okuma ve yazma çalışmalarında nesnenin kendisi ile birlikte ismini yazma daha sonra nesne resmi ile yazma sonrasında yalnızca ismini yazmaya yönelik çalışmalar yapın.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Öğrencinin sebep-sonuç ilişkilerini kurmasını desteklemek amacıyla eylem ve resimleri içeren kart ve fotoğrafları göstererek hikâyeleri anlatın ve öğrencinizden aynı şekilde anlatmasını isteyin.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Sosyal iletişimin ve etkileşimin arttırılması amacıyla, öğrencinizin sınıf arkadaşlarıyla uyum sağlaması için etkinlik planlayın ve bu etkinliklere katılmalarını sağlayın.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Öğrencinin okulun kantini, market gibi yerlere götürerek sınıf dışındaki çevre ile ilişki içinde olmasını sağlayın.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lastRenderedPageBreak/>
        <w:t xml:space="preserve">Tekrarlayıcı veya yıkıcı olumsuz davranışlarını azaltmaya yönelik özel eğitim yöntemlerinden davranışçı eğitim tekniklerini kullanın.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 xml:space="preserve">Öğrencinin yakınının sınıf dışında beklemesi gibi düzenlenmelerle, okula uyumunu sağlayın. </w:t>
      </w:r>
    </w:p>
    <w:p w:rsidR="0074472C" w:rsidRPr="00E93813" w:rsidRDefault="0074472C" w:rsidP="0074472C">
      <w:pPr>
        <w:pStyle w:val="ListeParagraf"/>
        <w:numPr>
          <w:ilvl w:val="0"/>
          <w:numId w:val="4"/>
        </w:numPr>
        <w:spacing w:after="120"/>
        <w:rPr>
          <w:b/>
          <w:bCs/>
          <w:color w:val="000000"/>
        </w:rPr>
      </w:pPr>
      <w:r w:rsidRPr="00E93813">
        <w:t>Otizmi olan öğrencilerin küçük grup çalışmaları sırasında ya da serbest etkinliklerde sınıf arkadaşlarıyla birlikte oynaması destekleyin.</w:t>
      </w:r>
    </w:p>
    <w:p w:rsidR="00E153CB" w:rsidRPr="00E93813" w:rsidRDefault="0074472C" w:rsidP="00E153CB">
      <w:pPr>
        <w:pStyle w:val="ListeParagraf"/>
        <w:numPr>
          <w:ilvl w:val="0"/>
          <w:numId w:val="4"/>
        </w:numPr>
      </w:pPr>
      <w:r w:rsidRPr="00E93813">
        <w:t>Öğrencinizin nesnelere dokunma, nesneyi elinden bırakmama gibi takıntılı davranışlarını azaltmak için bu nesneler bir kutuya konularak dersin sonunda ya da günün sonunda alabilmesine yönelik düzenleme yapın.</w:t>
      </w:r>
    </w:p>
    <w:p w:rsidR="00E153CB" w:rsidRPr="00E93813" w:rsidRDefault="0074472C" w:rsidP="00E153CB">
      <w:pPr>
        <w:pStyle w:val="ListeParagraf"/>
        <w:numPr>
          <w:ilvl w:val="0"/>
          <w:numId w:val="4"/>
        </w:numPr>
      </w:pPr>
      <w:r w:rsidRPr="00E93813">
        <w:t>Okul ve aile iş birliğinin sağlamak ve öğrencin düzenli izlenmesi amacıyla günlük ve haftalık davranış bildirim kartları hazırlayın.</w:t>
      </w:r>
    </w:p>
    <w:p w:rsidR="00E153CB" w:rsidRPr="00E93813" w:rsidRDefault="0074472C" w:rsidP="00E153CB">
      <w:pPr>
        <w:pStyle w:val="ListeParagraf"/>
        <w:numPr>
          <w:ilvl w:val="0"/>
          <w:numId w:val="4"/>
        </w:numPr>
      </w:pPr>
      <w:r w:rsidRPr="00E93813">
        <w:t xml:space="preserve">Öğrencinizi kendi içinde gösterdiği gelişme ile değerlendirin ve öğrencinizin yapamadıklarına değil yapabildiklerine yoğunlaşın. Öğrencinizin başarılarını anında ödüllendirin. </w:t>
      </w:r>
    </w:p>
    <w:p w:rsidR="00E153CB" w:rsidRDefault="0074472C" w:rsidP="00E153CB">
      <w:pPr>
        <w:pStyle w:val="ListeParagraf"/>
        <w:numPr>
          <w:ilvl w:val="0"/>
          <w:numId w:val="4"/>
        </w:numPr>
      </w:pPr>
      <w:r w:rsidRPr="00E93813">
        <w:t>Öğrencinin okula uyumda yaşadığı güçlüklerin üstesinden gelmesi için okul rehber öğretmeni ve aile ile iş birliği yaparak alınacak önlemleri beli</w:t>
      </w:r>
      <w:r w:rsidR="00E153CB" w:rsidRPr="00E93813">
        <w:t>rleyin.</w:t>
      </w:r>
    </w:p>
    <w:p w:rsidR="00E93813" w:rsidRDefault="00E93813" w:rsidP="00E93813">
      <w:pPr>
        <w:pStyle w:val="Default"/>
      </w:pPr>
    </w:p>
    <w:p w:rsidR="00E93813" w:rsidRDefault="00E93813" w:rsidP="00E9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3813" w:rsidRDefault="00E93813" w:rsidP="00E9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</w:p>
    <w:p w:rsidR="00E93813" w:rsidRPr="00E93813" w:rsidRDefault="00E93813" w:rsidP="00E9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 xml:space="preserve">Otizmi </w:t>
      </w:r>
      <w:r w:rsidRPr="004F5F3C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>Olan Öğrencilerin Eğitiminde Kullanılabilecek Araç ve Gereçler</w:t>
      </w:r>
    </w:p>
    <w:p w:rsidR="00E93813" w:rsidRDefault="00E93813" w:rsidP="00E93813">
      <w:pPr>
        <w:pStyle w:val="Default"/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7513"/>
      </w:tblGrid>
      <w:tr w:rsidR="00E93813" w:rsidRPr="004F5F3C" w:rsidTr="00B02AEE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Ses kayıt cihazı,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Eşleme kartları,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E93813" w:rsidRPr="004F5F3C" w:rsidTr="00B02AEE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Resimli kartlar,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Olay kartları,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E93813" w:rsidRPr="004F5F3C" w:rsidTr="00B02AEE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Hikâye kitapları,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Ders kitapları, yardımcı ders kitapları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E93813" w:rsidRPr="004F5F3C" w:rsidTr="00B02AEE">
        <w:trPr>
          <w:trHeight w:val="141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Olay kartları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El göz koordinasyonu için geliştirilmiş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kartlar</w:t>
            </w:r>
          </w:p>
        </w:tc>
      </w:tr>
      <w:tr w:rsidR="00E93813" w:rsidRPr="004F5F3C" w:rsidTr="00B02AEE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Abaküs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Çalışma kâğıtları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E93813" w:rsidRPr="004F5F3C" w:rsidTr="00B02AEE">
        <w:trPr>
          <w:trHeight w:val="415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Bilgisayar ve öğrencinin kullanımını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kolaylaştıracak şekilde uyarlanmış diğer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bilgisayar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ekipmanları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Televizyon ve VCD/DVD gösterici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E93813" w:rsidRPr="004F5F3C" w:rsidTr="00B02AEE">
        <w:trPr>
          <w:trHeight w:val="283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Hesap makinesi (büyük ekranı ve tuşları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olan, konuşan hesap makinesi)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Default="00E93813" w:rsidP="00E938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  <w:p w:rsidR="00E93813" w:rsidRDefault="00E93813" w:rsidP="00E938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Kavramların öğretimi için nesneler ve</w:t>
            </w:r>
          </w:p>
          <w:p w:rsidR="00E93813" w:rsidRPr="004F5F3C" w:rsidRDefault="00E93813" w:rsidP="00E938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Resimli kartlar</w:t>
            </w:r>
          </w:p>
        </w:tc>
      </w:tr>
      <w:tr w:rsidR="00E93813" w:rsidRPr="004F5F3C" w:rsidTr="00B02AEE">
        <w:trPr>
          <w:trHeight w:val="548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Okuma ve yazma becerilerini geliştirmek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için uyarlanmış sembol kartları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Pr="004F5F3C" w:rsidRDefault="00E93813" w:rsidP="00E938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Öz bakım becerilerini desteklemeye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yönelik materyaller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</w:t>
            </w:r>
            <w:proofErr w:type="gram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elastik ayakkabı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bağları, düğme kancaları, yükseltilmiş</w:t>
            </w:r>
          </w:p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WC oturakları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)</w:t>
            </w:r>
            <w:proofErr w:type="gram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…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vb.</w:t>
            </w:r>
            <w:proofErr w:type="gramEnd"/>
          </w:p>
        </w:tc>
      </w:tr>
      <w:tr w:rsidR="00E93813" w:rsidRPr="004F5F3C" w:rsidTr="00B02AEE">
        <w:trPr>
          <w:trHeight w:val="283"/>
        </w:trPr>
        <w:tc>
          <w:tcPr>
            <w:tcW w:w="1452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3813" w:rsidRPr="004F5F3C" w:rsidRDefault="00E93813" w:rsidP="00B0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3813" w:rsidRDefault="00E93813" w:rsidP="00E938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Maketler (Takılıp çıkarılabilen vücut maketi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.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</w:t>
            </w:r>
            <w:proofErr w:type="spell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.)</w:t>
            </w:r>
          </w:p>
          <w:p w:rsidR="00E93813" w:rsidRPr="004F5F3C" w:rsidRDefault="00E93813" w:rsidP="00E938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</w:tbl>
    <w:p w:rsidR="00E93813" w:rsidRPr="00E93813" w:rsidRDefault="00E93813" w:rsidP="00E93813">
      <w:pPr>
        <w:pStyle w:val="Default"/>
      </w:pPr>
    </w:p>
    <w:sectPr w:rsidR="00E93813" w:rsidRPr="00E93813" w:rsidSect="00E93813">
      <w:pgSz w:w="17340" w:h="11904" w:orient="landscape"/>
      <w:pgMar w:top="1199" w:right="1569" w:bottom="579" w:left="109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099638"/>
    <w:multiLevelType w:val="hybridMultilevel"/>
    <w:tmpl w:val="9BDCF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D3DD24"/>
    <w:multiLevelType w:val="hybridMultilevel"/>
    <w:tmpl w:val="94967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D8C5D4"/>
    <w:multiLevelType w:val="hybridMultilevel"/>
    <w:tmpl w:val="BC34B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322488"/>
    <w:multiLevelType w:val="hybridMultilevel"/>
    <w:tmpl w:val="01589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35EDC5"/>
    <w:multiLevelType w:val="hybridMultilevel"/>
    <w:tmpl w:val="05739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AEA898"/>
    <w:multiLevelType w:val="hybridMultilevel"/>
    <w:tmpl w:val="AD3B5C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E12C03"/>
    <w:multiLevelType w:val="hybridMultilevel"/>
    <w:tmpl w:val="641C9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991679"/>
    <w:multiLevelType w:val="hybridMultilevel"/>
    <w:tmpl w:val="5A6C18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095B345"/>
    <w:multiLevelType w:val="hybridMultilevel"/>
    <w:tmpl w:val="579D4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38336B"/>
    <w:multiLevelType w:val="hybridMultilevel"/>
    <w:tmpl w:val="DB758E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C2FF4E"/>
    <w:multiLevelType w:val="hybridMultilevel"/>
    <w:tmpl w:val="F7E3D4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0E58BA"/>
    <w:multiLevelType w:val="hybridMultilevel"/>
    <w:tmpl w:val="BB781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0706C4"/>
    <w:multiLevelType w:val="hybridMultilevel"/>
    <w:tmpl w:val="EF5886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E281D"/>
    <w:multiLevelType w:val="hybridMultilevel"/>
    <w:tmpl w:val="CF7865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2E08C65"/>
    <w:multiLevelType w:val="hybridMultilevel"/>
    <w:tmpl w:val="A94FAD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8565E0"/>
    <w:multiLevelType w:val="hybridMultilevel"/>
    <w:tmpl w:val="1EE6D0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FCF0"/>
    <w:multiLevelType w:val="hybridMultilevel"/>
    <w:tmpl w:val="D1313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4D1992"/>
    <w:multiLevelType w:val="hybridMultilevel"/>
    <w:tmpl w:val="4C9E9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761CF8"/>
    <w:multiLevelType w:val="hybridMultilevel"/>
    <w:tmpl w:val="22F24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2038F2"/>
    <w:multiLevelType w:val="hybridMultilevel"/>
    <w:tmpl w:val="B08A0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AA26EFF"/>
    <w:multiLevelType w:val="hybridMultilevel"/>
    <w:tmpl w:val="F44DB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"/>
  </w:num>
  <w:num w:numId="9">
    <w:abstractNumId w:val="14"/>
  </w:num>
  <w:num w:numId="10">
    <w:abstractNumId w:val="7"/>
  </w:num>
  <w:num w:numId="11">
    <w:abstractNumId w:val="19"/>
  </w:num>
  <w:num w:numId="12">
    <w:abstractNumId w:val="5"/>
  </w:num>
  <w:num w:numId="13">
    <w:abstractNumId w:val="16"/>
  </w:num>
  <w:num w:numId="14">
    <w:abstractNumId w:val="0"/>
  </w:num>
  <w:num w:numId="15">
    <w:abstractNumId w:val="8"/>
  </w:num>
  <w:num w:numId="16">
    <w:abstractNumId w:val="4"/>
  </w:num>
  <w:num w:numId="17">
    <w:abstractNumId w:val="11"/>
  </w:num>
  <w:num w:numId="18">
    <w:abstractNumId w:val="9"/>
  </w:num>
  <w:num w:numId="19">
    <w:abstractNumId w:val="13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2D"/>
    <w:rsid w:val="00140E13"/>
    <w:rsid w:val="0074472C"/>
    <w:rsid w:val="0082462D"/>
    <w:rsid w:val="00874C3B"/>
    <w:rsid w:val="00E153CB"/>
    <w:rsid w:val="00E93813"/>
    <w:rsid w:val="00F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3CF40-DD76-4121-88E2-636E1CC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4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Default"/>
    <w:next w:val="Default"/>
    <w:uiPriority w:val="99"/>
    <w:qFormat/>
    <w:rsid w:val="0074472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2015-01-15T08:54:00Z</dcterms:created>
  <dcterms:modified xsi:type="dcterms:W3CDTF">2015-02-02T18:32:00Z</dcterms:modified>
</cp:coreProperties>
</file>