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6B" w:rsidRPr="004201AD" w:rsidRDefault="00382B6B" w:rsidP="00382B6B">
      <w:pPr>
        <w:pStyle w:val="Default"/>
        <w:spacing w:after="120"/>
        <w:jc w:val="both"/>
        <w:rPr>
          <w:i/>
          <w:szCs w:val="23"/>
        </w:rPr>
      </w:pPr>
      <w:r w:rsidRPr="004201AD">
        <w:rPr>
          <w:b/>
          <w:bCs/>
          <w:i/>
          <w:szCs w:val="23"/>
        </w:rPr>
        <w:t>İşitme Yetersizliği Olan Öğrenciler İçin</w:t>
      </w:r>
      <w:r w:rsidR="006B40E5">
        <w:rPr>
          <w:b/>
          <w:bCs/>
          <w:i/>
          <w:szCs w:val="23"/>
        </w:rPr>
        <w:t xml:space="preserve"> Öğretmenlerimize Öneriler</w:t>
      </w:r>
      <w:bookmarkStart w:id="0" w:name="_GoBack"/>
      <w:bookmarkEnd w:id="0"/>
      <w:r w:rsidRPr="004201AD">
        <w:rPr>
          <w:b/>
          <w:bCs/>
          <w:i/>
          <w:szCs w:val="23"/>
        </w:rPr>
        <w:t xml:space="preserve">;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İşitme yetersizliği olan öğrencinizi tahtayı ve sizi rahat görebileceği şekilde sınıfın ön tarafına oturtun.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Öğrencinizle konuşurken göz kontağı kurun.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Çok yüksek sesle veya fısıldayarak konuşmayın, ses tonunuzun ve konuşma hızınızın normal olmasına dikkat edin.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Konuşurken başka yönlere bakmayın.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Konuşurken anlaşılır ve kısa cümleler kurun.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Konunun açık ve anlaşılır olduğundan emin olun.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Konuşurken cümlelerinizi eksik bırakmayın, tamamlayın.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Konuştuğunuzda ortamın çok gürültülü olmamasına dikkat edin.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Konuşurken, ağzınızı elle veya kâğıt gibi her hangi bir şeyle kapatmayın.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Öğrencinizle konuşurken, onun dudak okumasına engel olacak unsurların (bıyık, göz alıcı mücevher gibi) bulunmamasına özen gösterin.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Konuşurken yüzünüzün öğrencinize dönük olmasına dikkat edin.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Tahtada yazı yazarken ya da arkanız öğrenciye dönükken konuşmamaya özen gösterin.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Çok abartılı jest ve mimiklerle konuşmaktan kaçının.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Konuşurken cümleyi bölecek şekilde duraklamalardan kaçının.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Öğrenciniz kullandığınız sözcüğü anlamadıysa yerine başka bir sözcük kullanın ya da mümkünse göstererek anlatın.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Öğrenciniz ile konuşurken dikkatinin sizde olduğundan emin olun, gerektiğinde omzuna dokunarak size bakmasını sağlayın.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Öğrencinin konuşmasını anlayamadığınızda öğrenciden söylediğini tekrarlamasını isteyin.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Ders sırasında öğrencinin öğrenmesini kolaylaştıracak araç ve gereçler (yansıtıcı, ses kayıt cihazı </w:t>
      </w:r>
      <w:proofErr w:type="spellStart"/>
      <w:r w:rsidRPr="004201AD">
        <w:rPr>
          <w:szCs w:val="23"/>
        </w:rPr>
        <w:t>vb</w:t>
      </w:r>
      <w:proofErr w:type="spellEnd"/>
      <w:r w:rsidRPr="004201AD">
        <w:rPr>
          <w:szCs w:val="23"/>
        </w:rPr>
        <w:t xml:space="preserve">) ve materyaller (sunumlar, filmler, </w:t>
      </w:r>
      <w:proofErr w:type="spellStart"/>
      <w:r w:rsidRPr="004201AD">
        <w:rPr>
          <w:szCs w:val="23"/>
        </w:rPr>
        <w:t>vb</w:t>
      </w:r>
      <w:proofErr w:type="spellEnd"/>
      <w:r w:rsidRPr="004201AD">
        <w:rPr>
          <w:szCs w:val="23"/>
        </w:rPr>
        <w:t xml:space="preserve">) kullanın.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Ders esnasında öğrencinizin işitme cihazını düzenli ve etkin bir şekilde kullandığından emin olun.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Öğrencilerinizin tüm etkinliklere katılımını sağlayın.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Grup çalışmalarında öğrencinin diğer arkadaşlarını görebileceği şekilde oturmasını sağlayın ve grup içindeki diğer öğrencilerin de mümkün olduğunca görsel ipuçlarını kullanmalarını isteyin.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Öğrencilerin sözel ifadeleri yanlış anlamasını önlemek için yazılı ve görsel ipuçlarını birlikte kullanın.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Öğrencinizi kendi içinde gösterdiği gelişme ile değerlendirin ve öğrencinizin yapamadıklarına değil yapabildiklerine yoğunlaşın.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Öğrencinizin başarılarını anında ödüllendirin.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Sosyal iletişimin ve etkileşimin arttırılması amacıyla, öğrencinizin sınıf arkadaşlarıyla uyum sağlaması için etkinlik planlayın ve bu etkinliklere katılmalarını sağlayın. </w:t>
      </w:r>
    </w:p>
    <w:p w:rsidR="00382B6B" w:rsidRPr="004201AD" w:rsidRDefault="00382B6B" w:rsidP="00382B6B">
      <w:pPr>
        <w:pStyle w:val="Default"/>
        <w:numPr>
          <w:ilvl w:val="0"/>
          <w:numId w:val="3"/>
        </w:numPr>
        <w:rPr>
          <w:szCs w:val="23"/>
        </w:rPr>
      </w:pPr>
      <w:r w:rsidRPr="004201AD">
        <w:rPr>
          <w:szCs w:val="23"/>
        </w:rPr>
        <w:t xml:space="preserve">Öğrencinin okula uyumda yaşadığı güçlüklerin üstesinden gelmesi için okul rehber öğretmeni ve aile ile iş birliği yaparak alınacak önlemleri belirleyin. </w:t>
      </w:r>
    </w:p>
    <w:p w:rsidR="007F43F9" w:rsidRDefault="007F43F9"/>
    <w:p w:rsidR="004201AD" w:rsidRDefault="004201AD"/>
    <w:p w:rsidR="004201AD" w:rsidRDefault="004201AD"/>
    <w:p w:rsidR="004201AD" w:rsidRPr="00F125D3" w:rsidRDefault="004201AD" w:rsidP="004201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5D3">
        <w:rPr>
          <w:rFonts w:ascii="Times New Roman" w:hAnsi="Times New Roman" w:cs="Times New Roman"/>
          <w:b/>
          <w:i/>
          <w:sz w:val="24"/>
          <w:szCs w:val="24"/>
        </w:rPr>
        <w:lastRenderedPageBreak/>
        <w:t>İşitme Yetersizliği Olan Öğrencilerin Eğitiminde Kullanılabilecek Araç ve Gereçler</w:t>
      </w: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9"/>
        <w:gridCol w:w="7088"/>
      </w:tblGrid>
      <w:tr w:rsidR="004201AD" w:rsidRPr="00F125D3" w:rsidTr="004201AD">
        <w:trPr>
          <w:trHeight w:val="286"/>
        </w:trPr>
        <w:tc>
          <w:tcPr>
            <w:tcW w:w="1438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Kullanılabilecek Araç ve Gereçler </w:t>
            </w:r>
          </w:p>
        </w:tc>
      </w:tr>
      <w:tr w:rsidR="004201AD" w:rsidRPr="00F125D3" w:rsidTr="004201AD">
        <w:trPr>
          <w:trHeight w:val="151"/>
        </w:trPr>
        <w:tc>
          <w:tcPr>
            <w:tcW w:w="7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Sınıf içi veya grup FM sistem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Tepegöz vb. yansıtma araçları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01AD" w:rsidRPr="00F125D3" w:rsidTr="004201AD">
        <w:trPr>
          <w:trHeight w:val="151"/>
        </w:trPr>
        <w:tc>
          <w:tcPr>
            <w:tcW w:w="7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Bireysel işitme cihazları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Ayna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01AD" w:rsidRPr="00F125D3" w:rsidTr="004201AD">
        <w:trPr>
          <w:trHeight w:val="283"/>
        </w:trPr>
        <w:tc>
          <w:tcPr>
            <w:tcW w:w="7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F125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Bireysel dinleme cihazları (mp3 çalar,</w:t>
            </w:r>
            <w:r w:rsid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İ-</w:t>
            </w:r>
            <w:proofErr w:type="spellStart"/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pod</w:t>
            </w:r>
            <w:proofErr w:type="spellEnd"/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walkman</w:t>
            </w:r>
            <w:proofErr w:type="gramEnd"/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Resimli kartlar,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01AD" w:rsidRPr="00F125D3" w:rsidTr="004201AD">
        <w:trPr>
          <w:trHeight w:val="151"/>
        </w:trPr>
        <w:tc>
          <w:tcPr>
            <w:tcW w:w="7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Ses kayıt cihazı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Resimli hikâye kitaplar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01AD" w:rsidRPr="00F125D3" w:rsidTr="004201AD">
        <w:trPr>
          <w:trHeight w:val="151"/>
        </w:trPr>
        <w:tc>
          <w:tcPr>
            <w:tcW w:w="7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Bilgisayar ve bilgisayar programları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Eşleme kartları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01AD" w:rsidRPr="00F125D3" w:rsidTr="004201AD">
        <w:trPr>
          <w:trHeight w:val="151"/>
        </w:trPr>
        <w:tc>
          <w:tcPr>
            <w:tcW w:w="7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Sıralama kartları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Olay kartları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01AD" w:rsidRPr="00F125D3" w:rsidTr="004201AD">
        <w:trPr>
          <w:trHeight w:val="151"/>
        </w:trPr>
        <w:tc>
          <w:tcPr>
            <w:tcW w:w="7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Resimli afişler, panolar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Ders kitapları, yardımcı ders kitapları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01AD" w:rsidRPr="00F125D3" w:rsidTr="004201AD">
        <w:trPr>
          <w:trHeight w:val="151"/>
        </w:trPr>
        <w:tc>
          <w:tcPr>
            <w:tcW w:w="7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Hesap Makinesi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Ev-okul iletişim defteri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01AD" w:rsidRPr="00F125D3" w:rsidTr="004201AD">
        <w:trPr>
          <w:trHeight w:val="151"/>
        </w:trPr>
        <w:tc>
          <w:tcPr>
            <w:tcW w:w="7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Ajanda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Çalışma kâğıtları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01AD" w:rsidRPr="00F125D3" w:rsidTr="004201AD">
        <w:trPr>
          <w:trHeight w:val="151"/>
        </w:trPr>
        <w:tc>
          <w:tcPr>
            <w:tcW w:w="7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Alt yazılı ve görüntülü eğitim videoları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Elektronik ajanda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01AD" w:rsidRPr="00F125D3" w:rsidTr="004201AD">
        <w:trPr>
          <w:trHeight w:val="151"/>
        </w:trPr>
        <w:tc>
          <w:tcPr>
            <w:tcW w:w="7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Işıklı veya titreşimle işaret veren cihazlar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4201A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Elektronik sözlük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01AD" w:rsidRPr="00F125D3" w:rsidTr="004201AD">
        <w:trPr>
          <w:trHeight w:val="283"/>
        </w:trPr>
        <w:tc>
          <w:tcPr>
            <w:tcW w:w="7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F125D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Maketler (Takılıp çıkarılabilen vücut maketi</w:t>
            </w:r>
            <w:r w:rsid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vb.)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01AD" w:rsidRPr="00F125D3" w:rsidRDefault="004201AD" w:rsidP="00F125D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Okuma ve yazma becerilerini geliştirmek</w:t>
            </w:r>
            <w:r w:rsid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125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için uyarlanmış sembol kartları vb.</w:t>
            </w:r>
          </w:p>
          <w:p w:rsidR="004201AD" w:rsidRPr="00F125D3" w:rsidRDefault="004201AD" w:rsidP="00420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4201AD" w:rsidRDefault="004201AD"/>
    <w:sectPr w:rsidR="004201AD" w:rsidSect="004201AD">
      <w:pgSz w:w="17340" w:h="11904" w:orient="landscape"/>
      <w:pgMar w:top="1192" w:right="1569" w:bottom="580" w:left="124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7E3425"/>
    <w:multiLevelType w:val="hybridMultilevel"/>
    <w:tmpl w:val="4C3FA5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891F7F"/>
    <w:multiLevelType w:val="hybridMultilevel"/>
    <w:tmpl w:val="B1898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D71E24"/>
    <w:multiLevelType w:val="hybridMultilevel"/>
    <w:tmpl w:val="ACC366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34B7EB"/>
    <w:multiLevelType w:val="hybridMultilevel"/>
    <w:tmpl w:val="D6214A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958E478"/>
    <w:multiLevelType w:val="hybridMultilevel"/>
    <w:tmpl w:val="EF224E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971446B"/>
    <w:multiLevelType w:val="hybridMultilevel"/>
    <w:tmpl w:val="C8A3AE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45C2160"/>
    <w:multiLevelType w:val="hybridMultilevel"/>
    <w:tmpl w:val="618C35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80174F9"/>
    <w:multiLevelType w:val="hybridMultilevel"/>
    <w:tmpl w:val="64EF4C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9064388"/>
    <w:multiLevelType w:val="hybridMultilevel"/>
    <w:tmpl w:val="F5086C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D82D735"/>
    <w:multiLevelType w:val="hybridMultilevel"/>
    <w:tmpl w:val="7F2F12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C028528"/>
    <w:multiLevelType w:val="hybridMultilevel"/>
    <w:tmpl w:val="F52F38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58C6EF"/>
    <w:multiLevelType w:val="hybridMultilevel"/>
    <w:tmpl w:val="9AD4C3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BB8F71F"/>
    <w:multiLevelType w:val="hybridMultilevel"/>
    <w:tmpl w:val="C7BFB8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AD8307A"/>
    <w:multiLevelType w:val="hybridMultilevel"/>
    <w:tmpl w:val="BA43C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E05A551"/>
    <w:multiLevelType w:val="hybridMultilevel"/>
    <w:tmpl w:val="E37A27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C298254"/>
    <w:multiLevelType w:val="hybridMultilevel"/>
    <w:tmpl w:val="1921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E5881EF"/>
    <w:multiLevelType w:val="hybridMultilevel"/>
    <w:tmpl w:val="CD5FE2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65378B9"/>
    <w:multiLevelType w:val="hybridMultilevel"/>
    <w:tmpl w:val="B8FDBC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C2C7326"/>
    <w:multiLevelType w:val="hybridMultilevel"/>
    <w:tmpl w:val="70B162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4736B9C"/>
    <w:multiLevelType w:val="hybridMultilevel"/>
    <w:tmpl w:val="2B765C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C609FAB"/>
    <w:multiLevelType w:val="hybridMultilevel"/>
    <w:tmpl w:val="0AFBF3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CAF1115"/>
    <w:multiLevelType w:val="hybridMultilevel"/>
    <w:tmpl w:val="04BB7B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F6D819C"/>
    <w:multiLevelType w:val="hybridMultilevel"/>
    <w:tmpl w:val="6AF51C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C6D0A2C"/>
    <w:multiLevelType w:val="hybridMultilevel"/>
    <w:tmpl w:val="69D8BE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0020EEF"/>
    <w:multiLevelType w:val="hybridMultilevel"/>
    <w:tmpl w:val="742BD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151EAD"/>
    <w:multiLevelType w:val="hybridMultilevel"/>
    <w:tmpl w:val="243C797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5858C"/>
    <w:multiLevelType w:val="hybridMultilevel"/>
    <w:tmpl w:val="37B149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11"/>
  </w:num>
  <w:num w:numId="5">
    <w:abstractNumId w:val="23"/>
  </w:num>
  <w:num w:numId="6">
    <w:abstractNumId w:val="22"/>
  </w:num>
  <w:num w:numId="7">
    <w:abstractNumId w:val="3"/>
  </w:num>
  <w:num w:numId="8">
    <w:abstractNumId w:val="0"/>
  </w:num>
  <w:num w:numId="9">
    <w:abstractNumId w:val="26"/>
  </w:num>
  <w:num w:numId="10">
    <w:abstractNumId w:val="24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5"/>
  </w:num>
  <w:num w:numId="16">
    <w:abstractNumId w:val="6"/>
  </w:num>
  <w:num w:numId="17">
    <w:abstractNumId w:val="8"/>
  </w:num>
  <w:num w:numId="18">
    <w:abstractNumId w:val="2"/>
  </w:num>
  <w:num w:numId="19">
    <w:abstractNumId w:val="4"/>
  </w:num>
  <w:num w:numId="20">
    <w:abstractNumId w:val="5"/>
  </w:num>
  <w:num w:numId="21">
    <w:abstractNumId w:val="20"/>
  </w:num>
  <w:num w:numId="22">
    <w:abstractNumId w:val="1"/>
  </w:num>
  <w:num w:numId="23">
    <w:abstractNumId w:val="13"/>
  </w:num>
  <w:num w:numId="24">
    <w:abstractNumId w:val="19"/>
  </w:num>
  <w:num w:numId="25">
    <w:abstractNumId w:val="12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C7"/>
    <w:rsid w:val="00382B6B"/>
    <w:rsid w:val="004201AD"/>
    <w:rsid w:val="006B40E5"/>
    <w:rsid w:val="007F43F9"/>
    <w:rsid w:val="008D60C7"/>
    <w:rsid w:val="00F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07E81-E41B-4CF6-9BB9-B25115BD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2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382B6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2015-01-14T14:41:00Z</dcterms:created>
  <dcterms:modified xsi:type="dcterms:W3CDTF">2015-02-02T18:30:00Z</dcterms:modified>
</cp:coreProperties>
</file>